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4" w:rsidRPr="00DA5D2A" w:rsidRDefault="00EA7AB7">
      <w:pPr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DA5D2A">
        <w:rPr>
          <w:rFonts w:ascii="仿宋_GB2312" w:eastAsia="仿宋_GB2312" w:hAnsi="黑体" w:cs="黑体" w:hint="eastAsia"/>
          <w:b/>
          <w:sz w:val="28"/>
          <w:szCs w:val="28"/>
        </w:rPr>
        <w:t>平遥航空产业园项目</w:t>
      </w:r>
    </w:p>
    <w:p w:rsidR="00DA5D2A" w:rsidRDefault="00DA5D2A">
      <w:pPr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E76B74" w:rsidRPr="00DA5D2A" w:rsidRDefault="00713AED">
      <w:pPr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一、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项目名称：</w:t>
      </w:r>
      <w:r w:rsidR="00EA7AB7" w:rsidRPr="00DA5D2A">
        <w:rPr>
          <w:rFonts w:ascii="仿宋_GB2312" w:eastAsia="仿宋_GB2312" w:hAnsi="仿宋" w:cs="仿宋" w:hint="eastAsia"/>
          <w:sz w:val="28"/>
          <w:szCs w:val="28"/>
        </w:rPr>
        <w:t>平遥航空产业园项目</w:t>
      </w:r>
    </w:p>
    <w:p w:rsidR="00E76B74" w:rsidRPr="00DA5D2A" w:rsidRDefault="00713AED">
      <w:pPr>
        <w:rPr>
          <w:rFonts w:ascii="仿宋_GB2312" w:eastAsia="仿宋_GB2312" w:hAnsi="仿宋" w:cs="仿宋"/>
          <w:b/>
          <w:bCs/>
          <w:sz w:val="28"/>
          <w:szCs w:val="28"/>
        </w:rPr>
      </w:pPr>
      <w:r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二、申报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单位：</w:t>
      </w:r>
      <w:r w:rsidR="00EA7AB7" w:rsidRPr="00DA5D2A">
        <w:rPr>
          <w:rFonts w:ascii="仿宋_GB2312" w:eastAsia="仿宋_GB2312" w:hAnsi="仿宋" w:cs="仿宋" w:hint="eastAsia"/>
          <w:sz w:val="28"/>
          <w:szCs w:val="28"/>
        </w:rPr>
        <w:t>平遥县发改局</w:t>
      </w:r>
    </w:p>
    <w:p w:rsidR="00E76B74" w:rsidRPr="00DA5D2A" w:rsidRDefault="00713AED">
      <w:pPr>
        <w:rPr>
          <w:rFonts w:ascii="仿宋_GB2312" w:eastAsia="仿宋_GB2312" w:hAnsi="仿宋" w:cs="仿宋"/>
          <w:b/>
          <w:bCs/>
          <w:sz w:val="28"/>
          <w:szCs w:val="28"/>
        </w:rPr>
      </w:pPr>
      <w:r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三、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项目概况：</w:t>
      </w:r>
    </w:p>
    <w:p w:rsidR="00713AED" w:rsidRPr="00DA5D2A" w:rsidRDefault="00713AED" w:rsidP="00713AED">
      <w:pPr>
        <w:ind w:left="420"/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sz w:val="28"/>
          <w:szCs w:val="28"/>
        </w:rPr>
        <w:t>（一）项目内容</w:t>
      </w:r>
    </w:p>
    <w:p w:rsidR="00E76B74" w:rsidRPr="00DA5D2A" w:rsidRDefault="00713AED" w:rsidP="00713AED">
      <w:pPr>
        <w:ind w:left="420"/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sz w:val="28"/>
          <w:szCs w:val="28"/>
        </w:rPr>
        <w:t>1、项目背景概况：</w:t>
      </w:r>
      <w:r w:rsidR="00EA7AB7" w:rsidRPr="00DA5D2A">
        <w:rPr>
          <w:rFonts w:ascii="仿宋_GB2312" w:eastAsia="仿宋_GB2312" w:hAnsi="仿宋" w:cs="仿宋" w:hint="eastAsia"/>
          <w:sz w:val="28"/>
          <w:szCs w:val="28"/>
        </w:rPr>
        <w:t>项目选址：朱坑乡、襄坦乡等</w:t>
      </w:r>
    </w:p>
    <w:p w:rsidR="00713AED" w:rsidRPr="00DA5D2A" w:rsidRDefault="00713AED" w:rsidP="00713AED">
      <w:pPr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sz w:val="28"/>
          <w:szCs w:val="28"/>
        </w:rPr>
        <w:t>2、项目建设内容及规模：</w:t>
      </w:r>
      <w:r w:rsidRPr="00DA5D2A">
        <w:rPr>
          <w:rFonts w:ascii="仿宋_GB2312" w:eastAsia="仿宋_GB2312" w:hAnsi="仿宋" w:hint="eastAsia"/>
          <w:sz w:val="28"/>
          <w:szCs w:val="28"/>
        </w:rPr>
        <w:t>引进培育2—3家国内外知名通用航空运营企业，涵盖飞行服务、航空表演、航测、航拍、飞播、飞防等服务项目；定期举行国际飞行爱好者年会暨国际通用航空器展，为全球飞行爱好者与企业家，搭建起沟通的桥梁，为经济社会发展带来更多商机；开设国际、国内轻型飞机、直升机、跳伞、滑翔、热气球的飞行培训课程，形成一定规模的飞行人才和通用航空高级工程技术人才培训能力。占地1900亩。</w:t>
      </w:r>
      <w:bookmarkStart w:id="0" w:name="_GoBack"/>
      <w:bookmarkEnd w:id="0"/>
    </w:p>
    <w:p w:rsidR="00E76B74" w:rsidRPr="00DA5D2A" w:rsidRDefault="00713AED" w:rsidP="00713AED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sz w:val="28"/>
          <w:szCs w:val="28"/>
        </w:rPr>
        <w:t>（二）项目</w:t>
      </w:r>
      <w:r w:rsidR="00EA7AB7" w:rsidRPr="00DA5D2A">
        <w:rPr>
          <w:rFonts w:ascii="仿宋_GB2312" w:eastAsia="仿宋_GB2312" w:hAnsi="仿宋" w:cs="仿宋" w:hint="eastAsia"/>
          <w:sz w:val="28"/>
          <w:szCs w:val="28"/>
        </w:rPr>
        <w:t>投资估算：50亿元。</w:t>
      </w:r>
    </w:p>
    <w:p w:rsidR="00E76B74" w:rsidRPr="00DA5D2A" w:rsidRDefault="00713AED">
      <w:pPr>
        <w:rPr>
          <w:rFonts w:ascii="仿宋_GB2312" w:eastAsia="仿宋_GB2312" w:hAnsi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b/>
          <w:sz w:val="28"/>
          <w:szCs w:val="28"/>
        </w:rPr>
        <w:t xml:space="preserve">  四、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项目进展</w:t>
      </w:r>
      <w:r w:rsidR="00BD2CE4">
        <w:rPr>
          <w:rFonts w:ascii="仿宋_GB2312" w:eastAsia="仿宋_GB2312" w:hAnsi="仿宋" w:cs="仿宋" w:hint="eastAsia"/>
          <w:b/>
          <w:bCs/>
          <w:sz w:val="28"/>
          <w:szCs w:val="28"/>
        </w:rPr>
        <w:t>情况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：</w:t>
      </w:r>
      <w:r w:rsidR="00EA7AB7" w:rsidRPr="00DA5D2A">
        <w:rPr>
          <w:rFonts w:ascii="仿宋_GB2312" w:eastAsia="仿宋_GB2312" w:hAnsi="仿宋" w:hint="eastAsia"/>
          <w:sz w:val="28"/>
          <w:szCs w:val="28"/>
        </w:rPr>
        <w:t>正在进行前期立项工作</w:t>
      </w:r>
    </w:p>
    <w:p w:rsidR="00E76B74" w:rsidRPr="00DA5D2A" w:rsidRDefault="00713AED" w:rsidP="00713AED">
      <w:pPr>
        <w:ind w:firstLineChars="100" w:firstLine="281"/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五、拟</w:t>
      </w:r>
      <w:r w:rsidR="00EA7AB7" w:rsidRPr="00DA5D2A">
        <w:rPr>
          <w:rFonts w:ascii="仿宋_GB2312" w:eastAsia="仿宋_GB2312" w:hAnsi="仿宋" w:cs="仿宋" w:hint="eastAsia"/>
          <w:b/>
          <w:bCs/>
          <w:sz w:val="28"/>
          <w:szCs w:val="28"/>
        </w:rPr>
        <w:t>引资方式：</w:t>
      </w:r>
      <w:r w:rsidR="00EA7AB7" w:rsidRPr="00DA5D2A">
        <w:rPr>
          <w:rFonts w:ascii="仿宋_GB2312" w:eastAsia="仿宋_GB2312" w:hAnsi="仿宋" w:cs="仿宋" w:hint="eastAsia"/>
          <w:sz w:val="28"/>
          <w:szCs w:val="28"/>
        </w:rPr>
        <w:t>独资/合资</w:t>
      </w:r>
    </w:p>
    <w:p w:rsidR="00E76B74" w:rsidRPr="00DA5D2A" w:rsidRDefault="00EA7AB7">
      <w:pPr>
        <w:ind w:firstLine="560"/>
        <w:rPr>
          <w:rFonts w:ascii="仿宋_GB2312" w:eastAsia="仿宋_GB2312" w:hAnsi="仿宋" w:cs="仿宋"/>
          <w:sz w:val="28"/>
          <w:szCs w:val="28"/>
        </w:rPr>
      </w:pPr>
      <w:r w:rsidRPr="00DA5D2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sectPr w:rsidR="00E76B74" w:rsidRPr="00DA5D2A" w:rsidSect="00E76B74">
      <w:pgSz w:w="11906" w:h="16838"/>
      <w:pgMar w:top="1270" w:right="1519" w:bottom="127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8A" w:rsidRDefault="001E198A" w:rsidP="00713AED">
      <w:pPr>
        <w:rPr>
          <w:rFonts w:hint="eastAsia"/>
        </w:rPr>
      </w:pPr>
      <w:r>
        <w:separator/>
      </w:r>
    </w:p>
  </w:endnote>
  <w:endnote w:type="continuationSeparator" w:id="0">
    <w:p w:rsidR="001E198A" w:rsidRDefault="001E198A" w:rsidP="00713A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8A" w:rsidRDefault="001E198A" w:rsidP="00713AED">
      <w:pPr>
        <w:rPr>
          <w:rFonts w:hint="eastAsia"/>
        </w:rPr>
      </w:pPr>
      <w:r>
        <w:separator/>
      </w:r>
    </w:p>
  </w:footnote>
  <w:footnote w:type="continuationSeparator" w:id="0">
    <w:p w:rsidR="001E198A" w:rsidRDefault="001E198A" w:rsidP="00713A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ACC4"/>
    <w:multiLevelType w:val="singleLevel"/>
    <w:tmpl w:val="570DAC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0F4BF5"/>
    <w:rsid w:val="001E198A"/>
    <w:rsid w:val="00266570"/>
    <w:rsid w:val="002E6D4B"/>
    <w:rsid w:val="00333F7F"/>
    <w:rsid w:val="00591566"/>
    <w:rsid w:val="00713AED"/>
    <w:rsid w:val="00920E7F"/>
    <w:rsid w:val="00BD2CE4"/>
    <w:rsid w:val="00DA5D2A"/>
    <w:rsid w:val="00E76B74"/>
    <w:rsid w:val="00EA7AB7"/>
    <w:rsid w:val="07B41F1F"/>
    <w:rsid w:val="1EA10EB8"/>
    <w:rsid w:val="250F4BF5"/>
    <w:rsid w:val="286961E3"/>
    <w:rsid w:val="2A312FF8"/>
    <w:rsid w:val="36A82F90"/>
    <w:rsid w:val="3A467F19"/>
    <w:rsid w:val="41EA6014"/>
    <w:rsid w:val="42F0073B"/>
    <w:rsid w:val="438478C1"/>
    <w:rsid w:val="466D0326"/>
    <w:rsid w:val="56501751"/>
    <w:rsid w:val="59C44524"/>
    <w:rsid w:val="5E1F54A0"/>
    <w:rsid w:val="63F253DD"/>
    <w:rsid w:val="6DB82271"/>
    <w:rsid w:val="7BE01DFC"/>
    <w:rsid w:val="7ED6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E76B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3A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1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3A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2016-04-15T01:17:00Z</cp:lastPrinted>
  <dcterms:created xsi:type="dcterms:W3CDTF">2016-04-13T02:16:00Z</dcterms:created>
  <dcterms:modified xsi:type="dcterms:W3CDTF">2017-04-24T07:16:00Z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