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kern w:val="0"/>
          <w:sz w:val="30"/>
          <w:szCs w:val="30"/>
        </w:rPr>
      </w:pPr>
      <w:r>
        <w:rPr>
          <w:rFonts w:hint="eastAsia" w:ascii="宋体" w:cs="宋体"/>
          <w:b/>
          <w:bCs/>
          <w:kern w:val="0"/>
          <w:sz w:val="30"/>
          <w:szCs w:val="30"/>
        </w:rPr>
        <w:t>201</w:t>
      </w:r>
      <w:r>
        <w:rPr>
          <w:rFonts w:hint="eastAsia" w:ascii="宋体" w:cs="宋体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cs="宋体"/>
          <w:b/>
          <w:bCs/>
          <w:kern w:val="0"/>
          <w:sz w:val="30"/>
          <w:szCs w:val="30"/>
        </w:rPr>
        <w:t>年全省塑料机械行业高级工程师</w:t>
      </w:r>
      <w:r>
        <w:rPr>
          <w:rFonts w:ascii="宋体" w:cs="宋体"/>
          <w:b/>
          <w:bCs/>
          <w:kern w:val="0"/>
          <w:sz w:val="30"/>
          <w:szCs w:val="30"/>
        </w:rPr>
        <w:t>职务</w:t>
      </w:r>
      <w:r>
        <w:rPr>
          <w:rFonts w:hint="eastAsia" w:ascii="宋体" w:cs="宋体"/>
          <w:b/>
          <w:bCs/>
          <w:kern w:val="0"/>
          <w:sz w:val="30"/>
          <w:szCs w:val="30"/>
        </w:rPr>
        <w:t>任职资格评审</w:t>
      </w:r>
    </w:p>
    <w:p>
      <w:pPr>
        <w:jc w:val="center"/>
        <w:rPr>
          <w:rFonts w:ascii="宋体" w:eastAsia="宋体" w:cs="宋体"/>
          <w:b/>
          <w:bCs/>
          <w:kern w:val="0"/>
          <w:sz w:val="30"/>
          <w:szCs w:val="30"/>
        </w:rPr>
      </w:pPr>
      <w:r>
        <w:rPr>
          <w:rFonts w:ascii="宋体" w:eastAsia="宋体" w:cs="宋体"/>
          <w:b/>
          <w:bCs/>
          <w:kern w:val="0"/>
          <w:sz w:val="30"/>
          <w:szCs w:val="30"/>
        </w:rPr>
        <w:t>通过人员名单</w:t>
      </w:r>
      <w:r>
        <w:rPr>
          <w:rFonts w:ascii="宋体" w:eastAsia="宋体" w:cs="宋体"/>
          <w:kern w:val="0"/>
          <w:sz w:val="24"/>
          <w:szCs w:val="24"/>
        </w:rPr>
        <w:t xml:space="preserve"> 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453" w:tblpY="343"/>
        <w:tblOverlap w:val="never"/>
        <w:tblW w:w="7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395"/>
        <w:gridCol w:w="5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eastAsia="zh-CN"/>
              </w:rPr>
              <w:t>项福保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eastAsia="zh-CN"/>
              </w:rPr>
              <w:t>宁波甬华塑料机械制造有限公司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eastAsia="zh-CN"/>
              </w:rPr>
              <w:t>梅晓宇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eastAsia="zh-CN"/>
              </w:rPr>
              <w:t>宁波甬华塑料机械制造有限公司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val="en-US" w:eastAsia="zh-CN"/>
              </w:rPr>
              <w:t>杜严庆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val="en-US" w:eastAsia="zh-CN"/>
              </w:rPr>
              <w:t>宁波甬华塑料机械制造有限公司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周伟君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伊顿液压（宁波）有限公司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汤善国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舟山市定海金锚塑化机械制造厂、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浙江华锚机械制造有限公司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洪盛兵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舟山市宇泽橡塑机械有限公司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徐周旭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浙江精劲机械有限公司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姚海峰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浙江嘉丞机械有限公司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沈良聪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宁波市海达塑料机械有限公司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姚礼贤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泰瑞机器股份有限公司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郑强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宁波海雄塑料机械有限公司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应拥军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德马格塑料机械（宁波）有限公司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于春雷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宁波双盛塑料机械有限公司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何勇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方程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岑忠飞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王文婷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宁波海天驱动有限公司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刘立柱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郑波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吴利明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吴伟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赵崇碧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宁波斯达弗液压传动有限公司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周飞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海天塑机集团有限公司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val="en-US" w:eastAsia="zh-CN"/>
              </w:rPr>
              <w:t>叶方杰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w w:val="80"/>
                <w:kern w:val="0"/>
                <w:sz w:val="28"/>
                <w:szCs w:val="28"/>
                <w:lang w:val="en-US" w:eastAsia="zh-CN"/>
              </w:rPr>
              <w:t>宁波希格玛机械有限公司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吴小明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宁波高新协力机电液有限公司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尤劲松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宁波力维机械科技有限公司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刘宏健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宁波力维机械科技有限公司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张帆</w:t>
            </w:r>
          </w:p>
        </w:tc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宁波力维机械科技有限公司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BEA7001"/>
    <w:rsid w:val="60433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6"/>
    <w:basedOn w:val="5"/>
    <w:uiPriority w:val="0"/>
    <w:rPr>
      <w:rFonts w:asci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505</Words>
  <Characters>530</Characters>
  <Lines>98</Lines>
  <Paragraphs>98</Paragraphs>
  <TotalTime>1</TotalTime>
  <ScaleCrop>false</ScaleCrop>
  <LinksUpToDate>false</LinksUpToDate>
  <CharactersWithSpaces>542</CharactersWithSpaces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2018-12-24T06:44:00Z</dcterms:created>
  <dc:creator>1019</dc:creator>
  <cp:lastModifiedBy>℡獨竝]</cp:lastModifiedBy>
  <dcterms:modified xsi:type="dcterms:W3CDTF">2019-11-26T06:25:15Z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