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w:pict>
          <v:shape id="_x0000_s2051" o:spid="_x0000_s2051" o:spt="202" type="#_x0000_t202" style="position:absolute;left:0pt;margin-left:-24.5pt;margin-top:7.6pt;height:81.7pt;width:476.9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style="mso-fit-shape-to-text:t;">
              <w:txbxContent>
                <w:p>
                  <w:pPr>
                    <w:jc w:val="both"/>
                    <w:rPr>
                      <w:rFonts w:hint="eastAsia" w:ascii="创艺简标宋" w:hAnsi="创艺简标宋" w:eastAsia="创艺简标宋" w:cs="创艺简标宋"/>
                      <w:color w:val="FF0000"/>
                      <w:sz w:val="72"/>
                      <w:szCs w:val="72"/>
                      <w:lang w:val="en-US" w:eastAsia="zh-CN"/>
                    </w:rPr>
                  </w:pPr>
                  <w:r>
                    <w:rPr>
                      <w:rFonts w:hint="eastAsia" w:ascii="创艺简标宋" w:hAnsi="创艺简标宋" w:eastAsia="创艺简标宋" w:cs="创艺简标宋"/>
                      <w:color w:val="FF0000"/>
                      <w:spacing w:val="-20"/>
                      <w:sz w:val="72"/>
                      <w:szCs w:val="72"/>
                      <w:lang w:val="en-US" w:eastAsia="zh-CN"/>
                    </w:rPr>
                    <w:t>宁波市电工电气行业协会</w:t>
                  </w:r>
                  <w:r>
                    <w:rPr>
                      <w:rFonts w:hint="eastAsia" w:ascii="创艺简标宋" w:hAnsi="创艺简标宋" w:eastAsia="创艺简标宋" w:cs="创艺简标宋"/>
                      <w:color w:val="FF0000"/>
                      <w:sz w:val="72"/>
                      <w:szCs w:val="72"/>
                      <w:lang w:val="en-US" w:eastAsia="zh-CN"/>
                    </w:rPr>
                    <w:t>文件</w:t>
                  </w:r>
                </w:p>
              </w:txbxContent>
            </v:textbox>
          </v:shape>
        </w:pict>
      </w:r>
    </w:p>
    <w:p/>
    <w:p>
      <w:pPr>
        <w:ind w:firstLine="420" w:firstLineChars="200"/>
      </w:pPr>
      <w:r>
        <w:pict>
          <v:shape id="_x0000_s2050" o:spid="_x0000_s2050" o:spt="32" type="#_x0000_t32" style="position:absolute;left:0pt;margin-left:-11.25pt;margin-top:63.6pt;height:0pt;width:442.8pt;z-index:251659264;mso-width-relative:page;mso-height-relative:page;" filled="f" stroked="t" coordsize="21600,21600">
            <v:path arrowok="t"/>
            <v:fill on="f" focussize="0,0"/>
            <v:stroke weight="1.25pt" color="#FF0000"/>
            <v:imagedata o:title=""/>
            <o:lock v:ext="edit" aspectratio="f"/>
          </v:shape>
        </w:pic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116"/>
        </w:tabs>
        <w:bidi w:val="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tabs>
          <w:tab w:val="left" w:pos="1116"/>
        </w:tabs>
        <w:bidi w:val="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关于举办2022年度“品字标”培训对接会的预通知</w:t>
      </w:r>
    </w:p>
    <w:p>
      <w:pPr>
        <w:tabs>
          <w:tab w:val="left" w:pos="1116"/>
        </w:tabs>
        <w:bidi w:val="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tabs>
          <w:tab w:val="left" w:pos="1116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各会员单位：</w:t>
      </w:r>
    </w:p>
    <w:p>
      <w:pPr>
        <w:keepNext w:val="0"/>
        <w:keepLines w:val="0"/>
        <w:pageBreakBefore w:val="0"/>
        <w:widowControl w:val="0"/>
        <w:tabs>
          <w:tab w:val="left" w:pos="111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为加快推进全市“品字标”品牌建设工作，及时跟进“品字标”培育工作进度，宁波市市场监督管理局质量发展处拟于近期举办2022年度“品字标”培训对接会，现将有关事项通知如下：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1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1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根据省局“双五”竞赛的相关要求，本次重点培育企业为大优强企业、质量提升产业重点企业、高技术制造业企业，近两年内有条件创牌的企业。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1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1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我协会是市局首批“品字标浙江制造”品牌建设试点推进单位，受市质监局委托组织本行业企业参与“品字标”培训对接会，请有意向创牌企业积极报名至协会秘书处。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1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联系人：李家康 13056930696</w:t>
      </w:r>
    </w:p>
    <w:p>
      <w:pPr>
        <w:keepNext w:val="0"/>
        <w:keepLines w:val="0"/>
        <w:pageBreakBefore w:val="0"/>
        <w:widowControl w:val="0"/>
        <w:tabs>
          <w:tab w:val="left" w:pos="111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附件：2022年“品字标”培训对接会参会企业名单</w:t>
      </w:r>
    </w:p>
    <w:p>
      <w:pPr>
        <w:jc w:val="righ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宁波市电工电气行业协会</w:t>
      </w:r>
    </w:p>
    <w:p>
      <w:pPr>
        <w:jc w:val="righ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2022年3月9日</w:t>
      </w: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2022年“品字标”培训对接会参会企业名单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710"/>
        <w:gridCol w:w="1760"/>
        <w:gridCol w:w="1425"/>
        <w:gridCol w:w="2015"/>
        <w:gridCol w:w="2015"/>
        <w:gridCol w:w="1043"/>
        <w:gridCol w:w="1132"/>
        <w:gridCol w:w="954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制标/对标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浙江制造认证/自我声明/丽水山耕认证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意向认证机构名称（认证企业填）</w:t>
            </w:r>
          </w:p>
        </w:tc>
        <w:tc>
          <w:tcPr>
            <w:tcW w:w="1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标准是否发布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认证细则是否发布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地区</w:t>
            </w:r>
          </w:p>
        </w:tc>
        <w:tc>
          <w:tcPr>
            <w:tcW w:w="1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单位：                     联系人：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请于3月17日前报送宁波市电工电气行业协会秘书处，联系电话：87305397 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653B"/>
    <w:multiLevelType w:val="singleLevel"/>
    <w:tmpl w:val="107C65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21B"/>
    <w:rsid w:val="0058121B"/>
    <w:rsid w:val="00E229DD"/>
    <w:rsid w:val="00F92780"/>
    <w:rsid w:val="339A7C28"/>
    <w:rsid w:val="57A015F0"/>
    <w:rsid w:val="62102952"/>
    <w:rsid w:val="71D3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InnerWidth="8532" textInnerHeight="1474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4</Characters>
  <Lines>1</Lines>
  <Paragraphs>1</Paragraphs>
  <TotalTime>16</TotalTime>
  <ScaleCrop>false</ScaleCrop>
  <LinksUpToDate>false</LinksUpToDate>
  <CharactersWithSpaces>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2018-03-19T06:48:00Z</dcterms:created>
  <dc:creator>Admin</dc:creator>
  <cp:lastModifiedBy>wanwan hu</cp:lastModifiedBy>
  <dcterms:modified xsi:type="dcterms:W3CDTF">2022-03-09T06:54:47Z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B20E213F3EC643138D319C7A2685CD16</vt:lpwstr>
  </property>
</Properties>
</file>