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55" w:rsidRDefault="001F1B43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关于举办“</w:t>
      </w:r>
      <w:r>
        <w:rPr>
          <w:rFonts w:ascii="仿宋_GB2312" w:eastAsia="仿宋_GB2312" w:hAnsi="仿宋_GB2312" w:cs="仿宋_GB2312" w:hint="eastAsia"/>
          <w:b/>
          <w:bCs/>
          <w:kern w:val="36"/>
          <w:sz w:val="32"/>
          <w:szCs w:val="32"/>
        </w:rPr>
        <w:t>工业互联网时代，让供应链成为企业的竞争力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”培训班的通知</w:t>
      </w:r>
    </w:p>
    <w:p w:rsidR="00B56F55" w:rsidRDefault="001F1B4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各相关企业：</w:t>
      </w:r>
    </w:p>
    <w:p w:rsidR="00B56F55" w:rsidRDefault="001F1B43">
      <w:pPr>
        <w:widowControl/>
        <w:spacing w:line="276" w:lineRule="auto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在企业生产经营中，采购与供应链的成本已成为主要制造成本，为帮助企业解决采购与供应链在制造成本中占比过高，提升企业在采购进度、供应商来料、交付能力、品质、成本、内部统计以及采购与供应链协同能力，使采购与供应商的协同过程更规范、受控和高效。协会联合浙江永晟信息科技有限公司邀请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广东省工信厅工业互联网专家委员会成员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阿里云工业互联网专家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委员会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专家组成员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张剑峰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前来授课。具体内容如下：</w:t>
      </w:r>
    </w:p>
    <w:p w:rsidR="00B56F55" w:rsidRDefault="001F1B43">
      <w:pPr>
        <w:widowControl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一、授课内容：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数字化供应链成为企业核心竞争力</w:t>
      </w:r>
    </w:p>
    <w:p w:rsidR="00B56F55" w:rsidRDefault="001F1B43">
      <w:pPr>
        <w:widowControl/>
        <w:wordWrap w:val="0"/>
        <w:spacing w:after="240"/>
        <w:ind w:firstLineChars="800" w:firstLine="2240"/>
        <w:rPr>
          <w:rFonts w:ascii="仿宋_GB2312" w:eastAsia="仿宋_GB2312" w:hAnsi="仿宋_GB2312" w:cs="仿宋_GB2312"/>
          <w:i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iCs/>
          <w:kern w:val="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iCs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iCs/>
          <w:kern w:val="0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iCs/>
          <w:kern w:val="0"/>
          <w:sz w:val="28"/>
          <w:szCs w:val="28"/>
        </w:rPr>
        <w:t>提高采购管理效率，降低供应链成本</w:t>
      </w:r>
    </w:p>
    <w:p w:rsidR="00B56F55" w:rsidRDefault="001F1B43">
      <w:pPr>
        <w:widowControl/>
        <w:wordWrap w:val="0"/>
        <w:spacing w:after="240"/>
        <w:ind w:firstLineChars="800" w:firstLine="2240"/>
        <w:rPr>
          <w:rFonts w:ascii="仿宋_GB2312" w:eastAsia="仿宋_GB2312" w:hAnsi="仿宋_GB2312" w:cs="仿宋_GB2312"/>
          <w:i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iCs/>
          <w:kern w:val="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iCs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iCs/>
          <w:kern w:val="0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iCs/>
          <w:kern w:val="0"/>
          <w:sz w:val="28"/>
          <w:szCs w:val="28"/>
        </w:rPr>
        <w:t>建立透明的供应链协同体系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iCs/>
          <w:kern w:val="0"/>
          <w:sz w:val="28"/>
          <w:szCs w:val="28"/>
        </w:rPr>
        <w:t xml:space="preserve">                </w:t>
      </w:r>
      <w:r>
        <w:rPr>
          <w:rFonts w:ascii="仿宋_GB2312" w:eastAsia="仿宋_GB2312" w:hAnsi="仿宋_GB2312" w:cs="仿宋_GB2312" w:hint="eastAsia"/>
          <w:iCs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iCs/>
          <w:kern w:val="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iCs/>
          <w:kern w:val="0"/>
          <w:sz w:val="28"/>
          <w:szCs w:val="28"/>
        </w:rPr>
        <w:t>供应链管理案例分享</w:t>
      </w:r>
    </w:p>
    <w:p w:rsidR="00B56F55" w:rsidRDefault="001F1B43">
      <w:pPr>
        <w:widowControl/>
        <w:wordWrap w:val="0"/>
        <w:spacing w:after="240"/>
        <w:ind w:firstLineChars="800" w:firstLine="224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飞毛腿电子数字化供应链降本增效</w:t>
      </w:r>
    </w:p>
    <w:p w:rsidR="00B56F55" w:rsidRDefault="001F1B43">
      <w:pPr>
        <w:widowControl/>
        <w:wordWrap w:val="0"/>
        <w:spacing w:after="240"/>
        <w:ind w:firstLineChars="800" w:firstLine="224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减少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80%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作业效率，减少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30%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缺料风险</w:t>
      </w:r>
    </w:p>
    <w:p w:rsidR="00B56F55" w:rsidRDefault="001F1B43">
      <w:pPr>
        <w:widowControl/>
        <w:wordWrap w:val="0"/>
        <w:spacing w:after="240"/>
        <w:ind w:firstLineChars="800" w:firstLine="224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数字化供应链应用平台</w:t>
      </w:r>
    </w:p>
    <w:p w:rsidR="00B56F55" w:rsidRDefault="001F1B43">
      <w:pPr>
        <w:widowControl/>
        <w:wordWrap w:val="0"/>
        <w:spacing w:after="240"/>
        <w:ind w:firstLineChars="800" w:firstLine="224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供应链平台如何提高管理能力</w:t>
      </w:r>
    </w:p>
    <w:p w:rsidR="00B56F55" w:rsidRDefault="001F1B43">
      <w:pPr>
        <w:widowControl/>
        <w:wordWrap w:val="0"/>
        <w:spacing w:after="240"/>
        <w:ind w:firstLineChars="800" w:firstLine="224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现场体验与获得</w:t>
      </w:r>
    </w:p>
    <w:p w:rsidR="00B56F55" w:rsidRDefault="001F1B43">
      <w:pPr>
        <w:widowControl/>
        <w:numPr>
          <w:ilvl w:val="0"/>
          <w:numId w:val="1"/>
        </w:numPr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lastRenderedPageBreak/>
        <w:t>培训时间：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2019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年</w:t>
      </w:r>
      <w:r w:rsidR="003C61D9">
        <w:rPr>
          <w:rFonts w:ascii="仿宋_GB2312" w:eastAsia="仿宋_GB2312" w:hAnsi="仿宋_GB2312" w:cs="仿宋_GB2312" w:hint="eastAsia"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月</w:t>
      </w:r>
      <w:r w:rsidR="003C61D9">
        <w:rPr>
          <w:rFonts w:ascii="仿宋_GB2312" w:eastAsia="仿宋_GB2312" w:hAnsi="仿宋_GB2312" w:cs="仿宋_GB2312" w:hint="eastAsia"/>
          <w:kern w:val="0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日（星期三）下午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2:00-4:30</w:t>
      </w:r>
    </w:p>
    <w:p w:rsidR="00B56F55" w:rsidRDefault="001F1B43">
      <w:pPr>
        <w:widowControl/>
        <w:numPr>
          <w:ilvl w:val="0"/>
          <w:numId w:val="1"/>
        </w:numPr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培训地点：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宁波市科技大市场会议中心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高新区聚贤路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587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弄研发园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A5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幢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B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层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）</w:t>
      </w:r>
    </w:p>
    <w:p w:rsidR="00B56F55" w:rsidRDefault="001F1B43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四、培训对象：已应用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ERP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软件企业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总经理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副总经理，采购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供应链总监、主管，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CIO/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信息部经理</w:t>
      </w:r>
    </w:p>
    <w:p w:rsidR="00B56F55" w:rsidRDefault="001F1B43">
      <w:pPr>
        <w:widowControl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五、培训费用：由协会承担，参会人员免费。</w:t>
      </w:r>
    </w:p>
    <w:p w:rsidR="00B56F55" w:rsidRDefault="001F1B43">
      <w:pPr>
        <w:widowControl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六、联系报名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: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谢遂屏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int="eastAsia"/>
          <w:kern w:val="0"/>
          <w:sz w:val="28"/>
          <w:szCs w:val="28"/>
        </w:rPr>
        <w:t>87809653</w:t>
      </w:r>
      <w:r>
        <w:rPr>
          <w:rFonts w:ascii="仿宋_GB2312" w:eastAsia="仿宋_GB2312" w:hint="eastAsia"/>
          <w:kern w:val="0"/>
          <w:sz w:val="28"/>
          <w:szCs w:val="28"/>
        </w:rPr>
        <w:t>，</w:t>
      </w:r>
      <w:r>
        <w:rPr>
          <w:rFonts w:ascii="仿宋_GB2312" w:eastAsia="仿宋_GB2312" w:hint="eastAsia"/>
          <w:kern w:val="0"/>
          <w:sz w:val="28"/>
          <w:szCs w:val="28"/>
        </w:rPr>
        <w:t xml:space="preserve">13857896299 </w:t>
      </w:r>
    </w:p>
    <w:p w:rsidR="00B56F55" w:rsidRDefault="001F1B43">
      <w:pPr>
        <w:widowControl/>
        <w:ind w:firstLineChars="700" w:firstLine="19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李立群</w:t>
      </w:r>
      <w:r>
        <w:rPr>
          <w:rFonts w:ascii="仿宋_GB2312" w:eastAsia="仿宋_GB2312" w:hint="eastAsia"/>
          <w:kern w:val="0"/>
          <w:sz w:val="28"/>
          <w:szCs w:val="28"/>
        </w:rPr>
        <w:t xml:space="preserve"> 87809237</w:t>
      </w:r>
      <w:r>
        <w:rPr>
          <w:rFonts w:ascii="仿宋_GB2312" w:eastAsia="仿宋_GB2312" w:hint="eastAsia"/>
          <w:kern w:val="0"/>
          <w:sz w:val="28"/>
          <w:szCs w:val="28"/>
        </w:rPr>
        <w:t>，</w:t>
      </w:r>
      <w:r>
        <w:rPr>
          <w:rFonts w:ascii="仿宋_GB2312" w:eastAsia="仿宋_GB2312" w:hint="eastAsia"/>
          <w:kern w:val="0"/>
          <w:sz w:val="28"/>
          <w:szCs w:val="28"/>
        </w:rPr>
        <w:t>15306663746</w:t>
      </w:r>
    </w:p>
    <w:p w:rsidR="00B56F55" w:rsidRDefault="001F1B43">
      <w:pPr>
        <w:adjustRightInd w:val="0"/>
        <w:snapToGrid w:val="0"/>
        <w:spacing w:line="580" w:lineRule="atLeast"/>
        <w:ind w:firstLineChars="400" w:firstLine="112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邮箱：</w:t>
      </w:r>
      <w:r>
        <w:rPr>
          <w:rFonts w:ascii="仿宋_GB2312" w:eastAsia="仿宋_GB2312" w:hint="eastAsia"/>
          <w:kern w:val="0"/>
          <w:sz w:val="28"/>
          <w:szCs w:val="28"/>
        </w:rPr>
        <w:t>nbeaia@126.com</w:t>
      </w:r>
    </w:p>
    <w:p w:rsidR="00B56F55" w:rsidRDefault="00B56F55">
      <w:pPr>
        <w:widowControl/>
        <w:ind w:firstLineChars="700" w:firstLine="1960"/>
        <w:rPr>
          <w:rFonts w:ascii="仿宋_GB2312" w:eastAsia="仿宋_GB2312"/>
          <w:kern w:val="0"/>
          <w:sz w:val="28"/>
          <w:szCs w:val="28"/>
        </w:rPr>
      </w:pPr>
    </w:p>
    <w:p w:rsidR="00B56F55" w:rsidRDefault="00B56F55">
      <w:pPr>
        <w:widowControl/>
        <w:ind w:firstLineChars="700" w:firstLine="1960"/>
        <w:rPr>
          <w:rFonts w:ascii="仿宋_GB2312" w:eastAsia="仿宋_GB2312"/>
          <w:kern w:val="0"/>
          <w:sz w:val="28"/>
          <w:szCs w:val="28"/>
        </w:rPr>
      </w:pPr>
    </w:p>
    <w:p w:rsidR="00B56F55" w:rsidRDefault="001F1B43">
      <w:pPr>
        <w:adjustRightInd w:val="0"/>
        <w:snapToGrid w:val="0"/>
        <w:spacing w:line="540" w:lineRule="atLeast"/>
        <w:jc w:val="righ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宁波市电工电气行业协会</w:t>
      </w:r>
    </w:p>
    <w:p w:rsidR="00B56F55" w:rsidRDefault="001F1B43">
      <w:pPr>
        <w:widowControl/>
        <w:ind w:firstLineChars="2100" w:firstLine="58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2019</w:t>
      </w:r>
      <w:r>
        <w:rPr>
          <w:rFonts w:ascii="仿宋_GB2312" w:eastAsia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int="eastAsia"/>
          <w:kern w:val="0"/>
          <w:sz w:val="28"/>
          <w:szCs w:val="28"/>
        </w:rPr>
        <w:t>5</w:t>
      </w:r>
      <w:r>
        <w:rPr>
          <w:rFonts w:ascii="仿宋_GB2312" w:eastAsia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int="eastAsia"/>
          <w:kern w:val="0"/>
          <w:sz w:val="28"/>
          <w:szCs w:val="28"/>
        </w:rPr>
        <w:t>20</w:t>
      </w:r>
      <w:r>
        <w:rPr>
          <w:rFonts w:ascii="仿宋_GB2312" w:eastAsia="仿宋_GB2312" w:hint="eastAsia"/>
          <w:kern w:val="0"/>
          <w:sz w:val="28"/>
          <w:szCs w:val="28"/>
        </w:rPr>
        <w:t>日</w:t>
      </w:r>
    </w:p>
    <w:p w:rsidR="00B56F55" w:rsidRDefault="00B56F55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B56F55" w:rsidRDefault="001F1B4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附件：“</w:t>
      </w:r>
      <w:r>
        <w:rPr>
          <w:rFonts w:ascii="仿宋_GB2312" w:eastAsia="仿宋_GB2312" w:hAnsi="仿宋_GB2312" w:cs="仿宋_GB2312" w:hint="eastAsia"/>
          <w:kern w:val="36"/>
          <w:sz w:val="28"/>
          <w:szCs w:val="28"/>
        </w:rPr>
        <w:t>工业互联网时代，让供应链成为企业的竞争力</w:t>
      </w:r>
      <w:r>
        <w:rPr>
          <w:rFonts w:ascii="仿宋_GB2312" w:eastAsia="仿宋_GB2312" w:hAnsi="仿宋_GB2312" w:cs="仿宋_GB2312" w:hint="eastAsia"/>
          <w:sz w:val="28"/>
          <w:szCs w:val="28"/>
        </w:rPr>
        <w:t>”培训班参会回执表</w:t>
      </w:r>
    </w:p>
    <w:p w:rsidR="00B56F55" w:rsidRDefault="00B56F55">
      <w:pPr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</w:p>
    <w:tbl>
      <w:tblPr>
        <w:tblStyle w:val="a3"/>
        <w:tblW w:w="8522" w:type="dxa"/>
        <w:tblLayout w:type="fixed"/>
        <w:tblLook w:val="04A0"/>
      </w:tblPr>
      <w:tblGrid>
        <w:gridCol w:w="2840"/>
        <w:gridCol w:w="2841"/>
        <w:gridCol w:w="2841"/>
      </w:tblGrid>
      <w:tr w:rsidR="00B56F55">
        <w:tc>
          <w:tcPr>
            <w:tcW w:w="2840" w:type="dxa"/>
          </w:tcPr>
          <w:p w:rsidR="00B56F55" w:rsidRDefault="001F1B4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5682" w:type="dxa"/>
            <w:gridSpan w:val="2"/>
          </w:tcPr>
          <w:p w:rsidR="00B56F55" w:rsidRDefault="00B56F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56F55">
        <w:tc>
          <w:tcPr>
            <w:tcW w:w="2840" w:type="dxa"/>
          </w:tcPr>
          <w:p w:rsidR="00B56F55" w:rsidRDefault="001F1B4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2841" w:type="dxa"/>
          </w:tcPr>
          <w:p w:rsidR="00B56F55" w:rsidRDefault="001F1B4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</w:p>
        </w:tc>
        <w:tc>
          <w:tcPr>
            <w:tcW w:w="2841" w:type="dxa"/>
          </w:tcPr>
          <w:p w:rsidR="00B56F55" w:rsidRDefault="001F1B4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</w:tr>
      <w:tr w:rsidR="00B56F55">
        <w:tc>
          <w:tcPr>
            <w:tcW w:w="2840" w:type="dxa"/>
          </w:tcPr>
          <w:p w:rsidR="00B56F55" w:rsidRDefault="00B56F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 w:rsidR="00B56F55" w:rsidRDefault="00B56F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 w:rsidR="00B56F55" w:rsidRDefault="00B56F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56F55">
        <w:tc>
          <w:tcPr>
            <w:tcW w:w="2840" w:type="dxa"/>
          </w:tcPr>
          <w:p w:rsidR="00B56F55" w:rsidRDefault="00B56F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 w:rsidR="00B56F55" w:rsidRDefault="00B56F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 w:rsidR="00B56F55" w:rsidRDefault="00B56F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B56F55" w:rsidRDefault="00B56F55">
      <w:pPr>
        <w:rPr>
          <w:rFonts w:ascii="仿宋_GB2312" w:eastAsia="仿宋_GB2312" w:hAnsi="仿宋_GB2312" w:cs="仿宋_GB2312"/>
          <w:sz w:val="28"/>
          <w:szCs w:val="28"/>
        </w:rPr>
      </w:pPr>
    </w:p>
    <w:sectPr w:rsidR="00B56F55" w:rsidSect="00B56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B43" w:rsidRDefault="001F1B43" w:rsidP="003C61D9">
      <w:r>
        <w:separator/>
      </w:r>
    </w:p>
  </w:endnote>
  <w:endnote w:type="continuationSeparator" w:id="0">
    <w:p w:rsidR="001F1B43" w:rsidRDefault="001F1B43" w:rsidP="003C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B43" w:rsidRDefault="001F1B43" w:rsidP="003C61D9">
      <w:r>
        <w:separator/>
      </w:r>
    </w:p>
  </w:footnote>
  <w:footnote w:type="continuationSeparator" w:id="0">
    <w:p w:rsidR="001F1B43" w:rsidRDefault="001F1B43" w:rsidP="003C6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378DC5"/>
    <w:multiLevelType w:val="singleLevel"/>
    <w:tmpl w:val="F8378DC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202512"/>
    <w:rsid w:val="001F1B43"/>
    <w:rsid w:val="003C61D9"/>
    <w:rsid w:val="00B56F55"/>
    <w:rsid w:val="24E120AE"/>
    <w:rsid w:val="2E202512"/>
    <w:rsid w:val="30D43ED9"/>
    <w:rsid w:val="34B23A6D"/>
    <w:rsid w:val="64B32650"/>
    <w:rsid w:val="7E01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F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F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C6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61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C6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C61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2019-05-20T07:09:00Z</dcterms:created>
  <dcterms:modified xsi:type="dcterms:W3CDTF">2019-05-21T02:38:00Z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