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49" w:rsidRPr="00B96849" w:rsidRDefault="00B96849" w:rsidP="00B96849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 w:rsidRPr="00B96849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关于开展</w:t>
      </w:r>
      <w:r w:rsidRPr="00B96849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宁波市企业知识产权基本情况调查登记</w:t>
      </w:r>
      <w:r w:rsidR="00BC5AE1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的通知</w:t>
      </w:r>
    </w:p>
    <w:p w:rsidR="00B96849" w:rsidRDefault="00B96849" w:rsidP="00B96849">
      <w:pPr>
        <w:spacing w:line="300" w:lineRule="auto"/>
        <w:ind w:firstLineChars="200" w:firstLine="480"/>
        <w:rPr>
          <w:sz w:val="24"/>
          <w:szCs w:val="28"/>
          <w:lang w:eastAsia="zh-CN"/>
        </w:rPr>
      </w:pPr>
    </w:p>
    <w:p w:rsidR="00201CA9" w:rsidRPr="00B96849" w:rsidRDefault="00201CA9" w:rsidP="00201CA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201CA9" w:rsidRPr="00201CA9" w:rsidRDefault="00201CA9" w:rsidP="00201CA9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01CA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各会员单位：</w:t>
      </w:r>
    </w:p>
    <w:p w:rsidR="00201CA9" w:rsidRPr="00201CA9" w:rsidRDefault="00201CA9" w:rsidP="00201CA9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01CA9">
        <w:rPr>
          <w:rFonts w:asciiTheme="minorEastAsia" w:eastAsiaTheme="minorEastAsia" w:hAnsiTheme="minorEastAsia" w:hint="eastAsia"/>
          <w:sz w:val="28"/>
          <w:szCs w:val="28"/>
          <w:lang w:eastAsia="zh-CN"/>
        </w:rPr>
        <w:t>根据宁波市市场监管局商标处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关于</w:t>
      </w:r>
      <w:r w:rsidRPr="00201CA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宁波市品牌工作指导站“星火计划”内容（市局甬市监标</w:t>
      </w:r>
      <w:r w:rsidRPr="00201CA9">
        <w:rPr>
          <w:rFonts w:asciiTheme="minorEastAsia" w:eastAsiaTheme="minorEastAsia" w:hAnsiTheme="minorEastAsia"/>
          <w:sz w:val="28"/>
          <w:szCs w:val="28"/>
          <w:lang w:eastAsia="zh-CN"/>
        </w:rPr>
        <w:t>[2016]92</w:t>
      </w:r>
      <w:r w:rsidRPr="00201CA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号文件）精神，推动构建“政府引导、企业主体、市场裁判、社</w:t>
      </w:r>
      <w:r w:rsidR="00FB5E12">
        <w:rPr>
          <w:rFonts w:asciiTheme="minorEastAsia" w:eastAsiaTheme="minorEastAsia" w:hAnsiTheme="minorEastAsia" w:hint="eastAsia"/>
          <w:sz w:val="28"/>
          <w:szCs w:val="28"/>
          <w:lang w:eastAsia="zh-CN"/>
        </w:rPr>
        <w:t>会参与”的品牌竞争和发展协同共治机制，宁波市电工电气行业协会经宁波市市场监督管理局</w:t>
      </w:r>
      <w:r w:rsidRPr="00201CA9">
        <w:rPr>
          <w:rFonts w:asciiTheme="minorEastAsia" w:eastAsiaTheme="minorEastAsia" w:hAnsiTheme="minorEastAsia" w:hint="eastAsia"/>
          <w:sz w:val="28"/>
          <w:szCs w:val="28"/>
          <w:lang w:eastAsia="zh-CN"/>
        </w:rPr>
        <w:t>批准，现设立“宁波市电工电气行业协会品牌工作指导站”。指导站旨在进</w:t>
      </w:r>
      <w:r w:rsidR="00FB5E12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一步发挥协会在品牌建设方面积极作用，引导会员企业走品牌发展之路。</w:t>
      </w:r>
      <w:r w:rsidRPr="00201CA9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主要职责是为会员企业在商标注册、</w:t>
      </w:r>
      <w:r w:rsidR="00102BCA">
        <w:rPr>
          <w:rFonts w:asciiTheme="minorEastAsia" w:eastAsiaTheme="minorEastAsia" w:hAnsiTheme="minorEastAsia" w:hint="eastAsia"/>
          <w:sz w:val="28"/>
          <w:szCs w:val="28"/>
          <w:lang w:eastAsia="zh-CN"/>
        </w:rPr>
        <w:t>商标培育、</w:t>
      </w:r>
      <w:r w:rsidRPr="00201CA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品牌创建、权益维护等方面提供指导服务，增强会员企业商标品牌意识，提升企业品牌管理、运用以及权益维护水平，进而促进整个行业争创</w:t>
      </w:r>
      <w:r w:rsidR="00FB5E12">
        <w:rPr>
          <w:rFonts w:asciiTheme="minorEastAsia" w:eastAsiaTheme="minorEastAsia" w:hAnsiTheme="minorEastAsia" w:hint="eastAsia"/>
          <w:sz w:val="28"/>
          <w:szCs w:val="28"/>
          <w:lang w:eastAsia="zh-CN"/>
        </w:rPr>
        <w:t>知名商标、著名商标、驰名商标</w:t>
      </w:r>
      <w:r w:rsidRPr="00201CA9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，不断推动行业发展迈上新台阶。希望各会员企业积极配合，填写“宁波市企业知识产权基本情况调查登记表”回传至协会秘书处。</w:t>
      </w:r>
    </w:p>
    <w:p w:rsidR="00B96849" w:rsidRDefault="00201CA9" w:rsidP="00201CA9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01CA9"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 </w:t>
      </w:r>
      <w:r w:rsidR="00B96849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联系人：李家康  </w:t>
      </w:r>
      <w:r w:rsidR="00FB5E12">
        <w:rPr>
          <w:rFonts w:asciiTheme="minorEastAsia" w:eastAsiaTheme="minorEastAsia" w:hAnsiTheme="minorEastAsia" w:hint="eastAsia"/>
          <w:sz w:val="28"/>
          <w:szCs w:val="28"/>
          <w:lang w:eastAsia="zh-CN"/>
        </w:rPr>
        <w:t>87809735</w:t>
      </w:r>
      <w:r w:rsidR="00B96849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 </w:t>
      </w:r>
      <w:r w:rsidR="00FB5E12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</w:t>
      </w:r>
      <w:r w:rsidR="00B96849">
        <w:rPr>
          <w:rFonts w:asciiTheme="minorEastAsia" w:eastAsiaTheme="minorEastAsia" w:hAnsiTheme="minorEastAsia" w:hint="eastAsia"/>
          <w:sz w:val="28"/>
          <w:szCs w:val="28"/>
          <w:lang w:eastAsia="zh-CN"/>
        </w:rPr>
        <w:t>13056930696</w:t>
      </w:r>
    </w:p>
    <w:p w:rsidR="00201CA9" w:rsidRDefault="00B96849" w:rsidP="00201CA9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        胡湾湾  </w:t>
      </w:r>
      <w:r w:rsidR="00FB5E12">
        <w:rPr>
          <w:rFonts w:asciiTheme="minorEastAsia" w:eastAsiaTheme="minorEastAsia" w:hAnsiTheme="minorEastAsia" w:hint="eastAsia"/>
          <w:sz w:val="28"/>
          <w:szCs w:val="28"/>
          <w:lang w:eastAsia="zh-CN"/>
        </w:rPr>
        <w:t>87305397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  15372618083</w:t>
      </w:r>
    </w:p>
    <w:p w:rsidR="00B96849" w:rsidRPr="00B96849" w:rsidRDefault="00B96849" w:rsidP="00201CA9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传真：87809653  邮箱：nbeaia@126.com</w:t>
      </w:r>
    </w:p>
    <w:p w:rsidR="00B96849" w:rsidRDefault="00B96849" w:rsidP="00201CA9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B96849" w:rsidRDefault="00B96849" w:rsidP="00B96849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宁波市电工电气行业协会品牌工作指导站</w:t>
      </w:r>
    </w:p>
    <w:p w:rsidR="00B96849" w:rsidRPr="00B96849" w:rsidRDefault="00B96849" w:rsidP="00B96849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2017年3月6日</w:t>
      </w:r>
    </w:p>
    <w:p w:rsidR="00201CA9" w:rsidRDefault="00201CA9" w:rsidP="00701496">
      <w:pPr>
        <w:jc w:val="center"/>
        <w:rPr>
          <w:rFonts w:ascii="微软雅黑" w:eastAsia="微软雅黑" w:hAnsi="微软雅黑"/>
          <w:b/>
          <w:sz w:val="32"/>
          <w:szCs w:val="32"/>
          <w:lang w:eastAsia="zh-CN"/>
        </w:rPr>
      </w:pPr>
    </w:p>
    <w:p w:rsidR="00701496" w:rsidRPr="007D616C" w:rsidRDefault="00701496" w:rsidP="00701496">
      <w:pPr>
        <w:jc w:val="center"/>
        <w:rPr>
          <w:rFonts w:ascii="微软雅黑" w:eastAsia="微软雅黑" w:hAnsi="微软雅黑"/>
          <w:b/>
          <w:sz w:val="32"/>
          <w:szCs w:val="32"/>
          <w:lang w:eastAsia="zh-CN"/>
        </w:rPr>
      </w:pPr>
      <w:r>
        <w:rPr>
          <w:rFonts w:ascii="微软雅黑" w:eastAsia="微软雅黑" w:hAnsi="微软雅黑" w:hint="eastAsia"/>
          <w:b/>
          <w:sz w:val="32"/>
          <w:szCs w:val="32"/>
          <w:lang w:eastAsia="zh-CN"/>
        </w:rPr>
        <w:lastRenderedPageBreak/>
        <w:t>宁波市企业知识产权基本情况调查登记</w:t>
      </w:r>
      <w:r w:rsidRPr="007D616C">
        <w:rPr>
          <w:rFonts w:ascii="微软雅黑" w:eastAsia="微软雅黑" w:hAnsi="微软雅黑" w:hint="eastAsia"/>
          <w:b/>
          <w:sz w:val="32"/>
          <w:szCs w:val="32"/>
          <w:lang w:eastAsia="zh-CN"/>
        </w:rPr>
        <w:t>表</w:t>
      </w:r>
    </w:p>
    <w:p w:rsidR="00701496" w:rsidRDefault="00701496" w:rsidP="00701496">
      <w:pPr>
        <w:spacing w:line="300" w:lineRule="auto"/>
        <w:ind w:firstLineChars="200" w:firstLine="480"/>
        <w:rPr>
          <w:sz w:val="24"/>
          <w:szCs w:val="28"/>
          <w:lang w:eastAsia="zh-CN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0"/>
        <w:gridCol w:w="94"/>
        <w:gridCol w:w="888"/>
        <w:gridCol w:w="673"/>
        <w:gridCol w:w="746"/>
        <w:gridCol w:w="852"/>
        <w:gridCol w:w="952"/>
        <w:gridCol w:w="184"/>
        <w:gridCol w:w="567"/>
        <w:gridCol w:w="710"/>
        <w:gridCol w:w="141"/>
        <w:gridCol w:w="808"/>
        <w:gridCol w:w="1606"/>
      </w:tblGrid>
      <w:tr w:rsidR="00701496" w:rsidRPr="001D23DD" w:rsidTr="0018595B">
        <w:trPr>
          <w:trHeight w:val="579"/>
        </w:trPr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企业名称</w:t>
            </w:r>
          </w:p>
        </w:tc>
        <w:tc>
          <w:tcPr>
            <w:tcW w:w="8221" w:type="dxa"/>
            <w:gridSpan w:val="1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</w:p>
        </w:tc>
      </w:tr>
      <w:tr w:rsidR="00701496" w:rsidRPr="001D23DD" w:rsidTr="0018595B">
        <w:trPr>
          <w:trHeight w:val="579"/>
        </w:trPr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4389" w:type="dxa"/>
            <w:gridSpan w:val="7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邮政编码</w:t>
            </w:r>
          </w:p>
        </w:tc>
        <w:tc>
          <w:tcPr>
            <w:tcW w:w="2555" w:type="dxa"/>
            <w:gridSpan w:val="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</w:p>
        </w:tc>
      </w:tr>
      <w:tr w:rsidR="00701496" w:rsidRPr="001D23DD" w:rsidTr="0018595B">
        <w:trPr>
          <w:trHeight w:val="579"/>
        </w:trPr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法人</w:t>
            </w:r>
          </w:p>
        </w:tc>
        <w:tc>
          <w:tcPr>
            <w:tcW w:w="1655" w:type="dxa"/>
            <w:gridSpan w:val="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555" w:type="dxa"/>
            <w:gridSpan w:val="4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</w:p>
        </w:tc>
      </w:tr>
      <w:tr w:rsidR="00701496" w:rsidRPr="001D23DD" w:rsidTr="0018595B">
        <w:trPr>
          <w:trHeight w:val="579"/>
        </w:trPr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联系人</w:t>
            </w:r>
          </w:p>
        </w:tc>
        <w:tc>
          <w:tcPr>
            <w:tcW w:w="1655" w:type="dxa"/>
            <w:gridSpan w:val="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555" w:type="dxa"/>
            <w:gridSpan w:val="4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</w:p>
        </w:tc>
      </w:tr>
      <w:tr w:rsidR="00701496" w:rsidRPr="001D23DD" w:rsidTr="0018595B">
        <w:trPr>
          <w:trHeight w:val="579"/>
        </w:trPr>
        <w:tc>
          <w:tcPr>
            <w:tcW w:w="9511" w:type="dxa"/>
            <w:gridSpan w:val="1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企业基本IP情况</w:t>
            </w:r>
          </w:p>
        </w:tc>
      </w:tr>
      <w:tr w:rsidR="00701496" w:rsidRPr="001D23DD" w:rsidTr="0018595B">
        <w:trPr>
          <w:trHeight w:val="579"/>
        </w:trPr>
        <w:tc>
          <w:tcPr>
            <w:tcW w:w="2272" w:type="dxa"/>
            <w:gridSpan w:val="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发明专利</w:t>
            </w:r>
          </w:p>
        </w:tc>
        <w:tc>
          <w:tcPr>
            <w:tcW w:w="2271" w:type="dxa"/>
            <w:gridSpan w:val="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实用新型</w:t>
            </w:r>
          </w:p>
        </w:tc>
        <w:tc>
          <w:tcPr>
            <w:tcW w:w="2554" w:type="dxa"/>
            <w:gridSpan w:val="5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外观设计</w:t>
            </w:r>
          </w:p>
        </w:tc>
        <w:tc>
          <w:tcPr>
            <w:tcW w:w="2414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PCT</w:t>
            </w:r>
          </w:p>
        </w:tc>
      </w:tr>
      <w:tr w:rsidR="00701496" w:rsidRPr="001D23DD" w:rsidTr="0018595B">
        <w:trPr>
          <w:trHeight w:val="579"/>
        </w:trPr>
        <w:tc>
          <w:tcPr>
            <w:tcW w:w="2272" w:type="dxa"/>
            <w:gridSpan w:val="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</w:t>
            </w: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  <w:lang w:eastAsia="zh-CN"/>
              </w:rPr>
              <w:t xml:space="preserve"> </w:t>
            </w: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    件</w:t>
            </w:r>
          </w:p>
        </w:tc>
        <w:tc>
          <w:tcPr>
            <w:tcW w:w="2271" w:type="dxa"/>
            <w:gridSpan w:val="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  <w:lang w:eastAsia="zh-CN"/>
              </w:rPr>
              <w:t xml:space="preserve"> </w:t>
            </w: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     件</w:t>
            </w:r>
          </w:p>
        </w:tc>
        <w:tc>
          <w:tcPr>
            <w:tcW w:w="2554" w:type="dxa"/>
            <w:gridSpan w:val="5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  </w:t>
            </w: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  <w:lang w:eastAsia="zh-CN"/>
              </w:rPr>
              <w:t xml:space="preserve">  </w:t>
            </w: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  件</w:t>
            </w:r>
          </w:p>
        </w:tc>
        <w:tc>
          <w:tcPr>
            <w:tcW w:w="2414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  </w:t>
            </w: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  <w:lang w:eastAsia="zh-CN"/>
              </w:rPr>
              <w:t xml:space="preserve">  </w:t>
            </w: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  件</w:t>
            </w:r>
          </w:p>
        </w:tc>
      </w:tr>
      <w:tr w:rsidR="00701496" w:rsidRPr="001D23DD" w:rsidTr="0018595B">
        <w:trPr>
          <w:trHeight w:val="579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注册商标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潜在商标数</w:t>
            </w:r>
          </w:p>
        </w:tc>
        <w:tc>
          <w:tcPr>
            <w:tcW w:w="2550" w:type="dxa"/>
            <w:gridSpan w:val="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市/省著名品牌</w:t>
            </w:r>
          </w:p>
        </w:tc>
        <w:tc>
          <w:tcPr>
            <w:tcW w:w="2410" w:type="dxa"/>
            <w:gridSpan w:val="5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  <w:lang w:eastAsia="zh-CN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中国名牌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24"/>
                <w:lang w:eastAsia="zh-CN"/>
              </w:rPr>
              <w:t>/驰名商标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24"/>
                <w:lang w:eastAsia="zh-CN"/>
              </w:rPr>
              <w:t>闲置</w:t>
            </w: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商标</w:t>
            </w:r>
          </w:p>
        </w:tc>
      </w:tr>
      <w:tr w:rsidR="00701496" w:rsidRPr="001D23DD" w:rsidTr="0018595B">
        <w:trPr>
          <w:trHeight w:val="579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     件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     件</w:t>
            </w:r>
          </w:p>
        </w:tc>
        <w:tc>
          <w:tcPr>
            <w:tcW w:w="2550" w:type="dxa"/>
            <w:gridSpan w:val="3"/>
            <w:shd w:val="clear" w:color="auto" w:fill="auto"/>
            <w:noWrap/>
            <w:vAlign w:val="center"/>
            <w:hideMark/>
          </w:tcPr>
          <w:p w:rsidR="00701496" w:rsidRDefault="00701496" w:rsidP="0018595B">
            <w:pPr>
              <w:wordWrap w:val="0"/>
              <w:snapToGrid w:val="0"/>
              <w:jc w:val="right"/>
              <w:rPr>
                <w:rFonts w:ascii="微软雅黑" w:eastAsia="微软雅黑" w:hAnsi="微软雅黑" w:cs="宋体"/>
                <w:color w:val="000000"/>
                <w:sz w:val="24"/>
                <w:lang w:eastAsia="zh-CN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     件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lang w:eastAsia="zh-CN"/>
              </w:rPr>
              <w:t xml:space="preserve">  </w:t>
            </w:r>
          </w:p>
          <w:p w:rsidR="00701496" w:rsidRPr="004E692C" w:rsidRDefault="00701496" w:rsidP="00102BCA">
            <w:pPr>
              <w:snapToGrid w:val="0"/>
              <w:spacing w:afterLines="50"/>
              <w:rPr>
                <w:rFonts w:ascii="微软雅黑" w:eastAsia="微软雅黑" w:hAnsi="微软雅黑" w:cs="宋体"/>
                <w:color w:val="000000"/>
                <w:sz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lang w:eastAsia="zh-CN"/>
              </w:rPr>
              <w:t>名称：</w:t>
            </w:r>
          </w:p>
        </w:tc>
        <w:tc>
          <w:tcPr>
            <w:tcW w:w="2410" w:type="dxa"/>
            <w:gridSpan w:val="5"/>
            <w:shd w:val="clear" w:color="auto" w:fill="auto"/>
            <w:noWrap/>
            <w:vAlign w:val="center"/>
            <w:hideMark/>
          </w:tcPr>
          <w:p w:rsidR="00701496" w:rsidRDefault="00701496" w:rsidP="0018595B">
            <w:pPr>
              <w:wordWrap w:val="0"/>
              <w:snapToGrid w:val="0"/>
              <w:jc w:val="right"/>
              <w:rPr>
                <w:rFonts w:ascii="微软雅黑" w:eastAsia="微软雅黑" w:hAnsi="微软雅黑" w:cs="宋体"/>
                <w:color w:val="000000"/>
                <w:sz w:val="24"/>
                <w:lang w:eastAsia="zh-CN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     件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lang w:eastAsia="zh-CN"/>
              </w:rPr>
              <w:t xml:space="preserve">  </w:t>
            </w:r>
          </w:p>
          <w:p w:rsidR="00701496" w:rsidRPr="004E692C" w:rsidRDefault="00701496" w:rsidP="00102BCA">
            <w:pPr>
              <w:snapToGrid w:val="0"/>
              <w:spacing w:afterLines="50"/>
              <w:rPr>
                <w:rFonts w:ascii="微软雅黑" w:eastAsia="微软雅黑" w:hAnsi="微软雅黑" w:cs="宋体"/>
                <w:color w:val="00000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lang w:eastAsia="zh-CN"/>
              </w:rPr>
              <w:t>名称：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lang w:eastAsia="zh-CN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 xml:space="preserve">      件</w:t>
            </w:r>
          </w:p>
        </w:tc>
      </w:tr>
      <w:tr w:rsidR="00701496" w:rsidRPr="001D23DD" w:rsidTr="0018595B">
        <w:trPr>
          <w:trHeight w:val="579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  <w:lang w:eastAsia="zh-CN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  <w:lang w:eastAsia="zh-CN"/>
              </w:rPr>
              <w:t>IP纠纷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IP融资</w:t>
            </w:r>
          </w:p>
        </w:tc>
        <w:tc>
          <w:tcPr>
            <w:tcW w:w="2550" w:type="dxa"/>
            <w:gridSpan w:val="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IP转让</w:t>
            </w:r>
          </w:p>
        </w:tc>
        <w:tc>
          <w:tcPr>
            <w:tcW w:w="2410" w:type="dxa"/>
            <w:gridSpan w:val="5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IP许可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IP交易</w:t>
            </w:r>
          </w:p>
        </w:tc>
      </w:tr>
      <w:tr w:rsidR="00701496" w:rsidRPr="001D23DD" w:rsidTr="0018595B">
        <w:trPr>
          <w:trHeight w:val="579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>有   无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>有   无</w:t>
            </w:r>
          </w:p>
        </w:tc>
        <w:tc>
          <w:tcPr>
            <w:tcW w:w="2550" w:type="dxa"/>
            <w:gridSpan w:val="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>有   无</w:t>
            </w:r>
          </w:p>
        </w:tc>
        <w:tc>
          <w:tcPr>
            <w:tcW w:w="2410" w:type="dxa"/>
            <w:gridSpan w:val="5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>有   无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color w:val="000000"/>
                <w:sz w:val="24"/>
              </w:rPr>
              <w:t>有   无</w:t>
            </w:r>
          </w:p>
        </w:tc>
      </w:tr>
      <w:tr w:rsidR="00701496" w:rsidRPr="001D23DD" w:rsidTr="0018595B">
        <w:trPr>
          <w:trHeight w:val="902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技术需求</w:t>
            </w:r>
          </w:p>
        </w:tc>
        <w:tc>
          <w:tcPr>
            <w:tcW w:w="8127" w:type="dxa"/>
            <w:gridSpan w:val="11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</w:p>
        </w:tc>
      </w:tr>
      <w:tr w:rsidR="00701496" w:rsidRPr="001D23DD" w:rsidTr="0018595B">
        <w:trPr>
          <w:trHeight w:val="844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法律需求</w:t>
            </w:r>
          </w:p>
        </w:tc>
        <w:tc>
          <w:tcPr>
            <w:tcW w:w="8127" w:type="dxa"/>
            <w:gridSpan w:val="11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</w:p>
        </w:tc>
      </w:tr>
      <w:tr w:rsidR="00701496" w:rsidRPr="001D23DD" w:rsidTr="0018595B">
        <w:trPr>
          <w:trHeight w:val="831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IP需求</w:t>
            </w:r>
          </w:p>
        </w:tc>
        <w:tc>
          <w:tcPr>
            <w:tcW w:w="8127" w:type="dxa"/>
            <w:gridSpan w:val="11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</w:p>
        </w:tc>
      </w:tr>
      <w:tr w:rsidR="00701496" w:rsidRPr="001D23DD" w:rsidTr="0018595B">
        <w:trPr>
          <w:trHeight w:val="1294"/>
        </w:trPr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rPr>
                <w:rFonts w:ascii="微软雅黑" w:eastAsia="微软雅黑" w:hAnsi="微软雅黑" w:cs="宋体"/>
                <w:b/>
                <w:color w:val="000000"/>
                <w:sz w:val="24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</w:rPr>
              <w:t>其它</w:t>
            </w:r>
          </w:p>
        </w:tc>
        <w:tc>
          <w:tcPr>
            <w:tcW w:w="8127" w:type="dxa"/>
            <w:gridSpan w:val="11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</w:p>
        </w:tc>
      </w:tr>
      <w:tr w:rsidR="00701496" w:rsidRPr="001D23DD" w:rsidTr="0018595B">
        <w:trPr>
          <w:trHeight w:val="1062"/>
        </w:trPr>
        <w:tc>
          <w:tcPr>
            <w:tcW w:w="9511" w:type="dxa"/>
            <w:gridSpan w:val="13"/>
            <w:shd w:val="clear" w:color="auto" w:fill="auto"/>
            <w:noWrap/>
            <w:vAlign w:val="center"/>
            <w:hideMark/>
          </w:tcPr>
          <w:p w:rsidR="00701496" w:rsidRPr="004E692C" w:rsidRDefault="00701496" w:rsidP="0018595B">
            <w:pPr>
              <w:ind w:firstLineChars="200" w:firstLine="480"/>
              <w:rPr>
                <w:rFonts w:ascii="微软雅黑" w:eastAsia="微软雅黑" w:hAnsi="微软雅黑" w:cs="宋体"/>
                <w:color w:val="000000"/>
                <w:sz w:val="24"/>
                <w:lang w:eastAsia="zh-CN"/>
              </w:rPr>
            </w:pP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  <w:lang w:eastAsia="zh-CN"/>
              </w:rPr>
              <w:t xml:space="preserve">企业受访人员签字：     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24"/>
                <w:lang w:eastAsia="zh-CN"/>
              </w:rPr>
              <w:t xml:space="preserve">   </w:t>
            </w:r>
            <w:r w:rsidRPr="004E692C">
              <w:rPr>
                <w:rFonts w:ascii="微软雅黑" w:eastAsia="微软雅黑" w:hAnsi="微软雅黑" w:cs="宋体" w:hint="eastAsia"/>
                <w:b/>
                <w:color w:val="000000"/>
                <w:sz w:val="24"/>
                <w:lang w:eastAsia="zh-CN"/>
              </w:rPr>
              <w:t xml:space="preserve">                   年   月   日</w:t>
            </w:r>
          </w:p>
        </w:tc>
      </w:tr>
    </w:tbl>
    <w:p w:rsidR="007C0A6C" w:rsidRPr="00701496" w:rsidRDefault="007C0A6C">
      <w:pPr>
        <w:rPr>
          <w:rFonts w:eastAsiaTheme="minorEastAsia"/>
          <w:lang w:eastAsia="zh-CN"/>
        </w:rPr>
      </w:pPr>
    </w:p>
    <w:sectPr w:rsidR="007C0A6C" w:rsidRPr="00701496" w:rsidSect="00FA6492">
      <w:footerReference w:type="default" r:id="rId6"/>
      <w:pgSz w:w="11906" w:h="16838" w:code="9"/>
      <w:pgMar w:top="1701" w:right="1418" w:bottom="1440" w:left="1418" w:header="851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5ED" w:rsidRDefault="00F735ED" w:rsidP="00701496">
      <w:r>
        <w:separator/>
      </w:r>
    </w:p>
  </w:endnote>
  <w:endnote w:type="continuationSeparator" w:id="1">
    <w:p w:rsidR="00F735ED" w:rsidRDefault="00F735ED" w:rsidP="0070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9A" w:rsidRPr="00392E9A" w:rsidRDefault="007C0A6C" w:rsidP="00392E9A">
    <w:pPr>
      <w:pStyle w:val="a4"/>
      <w:jc w:val="center"/>
      <w:rPr>
        <w:rFonts w:ascii="微软雅黑" w:eastAsia="微软雅黑" w:hAnsi="微软雅黑"/>
        <w:color w:val="262626" w:themeColor="text1" w:themeTint="D9"/>
        <w:sz w:val="16"/>
      </w:rPr>
    </w:pPr>
    <w:r w:rsidRPr="00392E9A">
      <w:rPr>
        <w:rFonts w:ascii="微软雅黑" w:eastAsia="微软雅黑" w:hAnsi="微软雅黑" w:hint="eastAsia"/>
        <w:color w:val="262626" w:themeColor="text1" w:themeTint="D9"/>
        <w:sz w:val="16"/>
      </w:rPr>
      <w:t>浙江省宁波市江东区</w:t>
    </w:r>
    <w:r w:rsidR="00701496">
      <w:rPr>
        <w:rFonts w:ascii="微软雅黑" w:eastAsia="微软雅黑" w:hAnsi="微软雅黑" w:hint="eastAsia"/>
        <w:color w:val="262626" w:themeColor="text1" w:themeTint="D9"/>
        <w:sz w:val="16"/>
      </w:rPr>
      <w:t>中兴路717号华宏国际1502</w:t>
    </w:r>
    <w:r w:rsidRPr="00392E9A">
      <w:rPr>
        <w:rFonts w:ascii="微软雅黑" w:eastAsia="微软雅黑" w:hAnsi="微软雅黑" w:hint="eastAsia"/>
        <w:color w:val="262626" w:themeColor="text1" w:themeTint="D9"/>
        <w:sz w:val="16"/>
      </w:rPr>
      <w:t>，邮编315040</w:t>
    </w:r>
  </w:p>
  <w:p w:rsidR="00392E9A" w:rsidRPr="00392E9A" w:rsidRDefault="007C0A6C" w:rsidP="00392E9A">
    <w:pPr>
      <w:pStyle w:val="a4"/>
      <w:jc w:val="center"/>
      <w:rPr>
        <w:rFonts w:ascii="微软雅黑" w:eastAsia="微软雅黑" w:hAnsi="微软雅黑"/>
        <w:color w:val="262626" w:themeColor="text1" w:themeTint="D9"/>
        <w:sz w:val="16"/>
      </w:rPr>
    </w:pPr>
    <w:r w:rsidRPr="00392E9A">
      <w:rPr>
        <w:rFonts w:ascii="微软雅黑" w:eastAsia="微软雅黑" w:hAnsi="微软雅黑" w:hint="eastAsia"/>
        <w:color w:val="262626" w:themeColor="text1" w:themeTint="D9"/>
        <w:sz w:val="16"/>
      </w:rPr>
      <w:t>电话 0574-</w:t>
    </w:r>
    <w:r w:rsidR="00FB5E12">
      <w:rPr>
        <w:rFonts w:ascii="微软雅黑" w:eastAsia="微软雅黑" w:hAnsi="微软雅黑" w:hint="eastAsia"/>
        <w:color w:val="262626" w:themeColor="text1" w:themeTint="D9"/>
        <w:sz w:val="16"/>
      </w:rPr>
      <w:t>87305397</w:t>
    </w:r>
    <w:r w:rsidRPr="00392E9A">
      <w:rPr>
        <w:rFonts w:ascii="微软雅黑" w:eastAsia="微软雅黑" w:hAnsi="微软雅黑" w:hint="eastAsia"/>
        <w:color w:val="262626" w:themeColor="text1" w:themeTint="D9"/>
        <w:sz w:val="16"/>
      </w:rPr>
      <w:t xml:space="preserve">  邮箱 </w:t>
    </w:r>
    <w:r w:rsidR="00701496">
      <w:rPr>
        <w:rFonts w:ascii="微软雅黑" w:eastAsia="微软雅黑" w:hAnsi="微软雅黑" w:hint="eastAsia"/>
        <w:color w:val="262626" w:themeColor="text1" w:themeTint="D9"/>
        <w:sz w:val="16"/>
      </w:rPr>
      <w:t>nbeaia@126.com</w:t>
    </w:r>
    <w:r w:rsidRPr="00392E9A">
      <w:rPr>
        <w:rFonts w:ascii="微软雅黑" w:eastAsia="微软雅黑" w:hAnsi="微软雅黑" w:hint="eastAsia"/>
        <w:color w:val="262626" w:themeColor="text1" w:themeTint="D9"/>
        <w:sz w:val="16"/>
      </w:rPr>
      <w:t xml:space="preserve">  网址</w:t>
    </w:r>
    <w:r w:rsidR="00701496">
      <w:rPr>
        <w:rFonts w:ascii="微软雅黑" w:eastAsia="微软雅黑" w:hAnsi="微软雅黑" w:hint="eastAsia"/>
        <w:color w:val="262626" w:themeColor="text1" w:themeTint="D9"/>
        <w:sz w:val="16"/>
      </w:rPr>
      <w:t xml:space="preserve"> www.nbeeia.cn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5ED" w:rsidRDefault="00F735ED" w:rsidP="00701496">
      <w:r>
        <w:separator/>
      </w:r>
    </w:p>
  </w:footnote>
  <w:footnote w:type="continuationSeparator" w:id="1">
    <w:p w:rsidR="00F735ED" w:rsidRDefault="00F735ED" w:rsidP="00701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496"/>
    <w:rsid w:val="00007B26"/>
    <w:rsid w:val="000233DA"/>
    <w:rsid w:val="00102BCA"/>
    <w:rsid w:val="00201CA9"/>
    <w:rsid w:val="00247CAA"/>
    <w:rsid w:val="00701496"/>
    <w:rsid w:val="007C0A6C"/>
    <w:rsid w:val="00B96849"/>
    <w:rsid w:val="00BC5AE1"/>
    <w:rsid w:val="00D0357E"/>
    <w:rsid w:val="00F735ED"/>
    <w:rsid w:val="00FB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96"/>
    <w:rPr>
      <w:rFonts w:ascii="Calibri" w:eastAsia="MS Gothic" w:hAnsi="Calibri" w:cs="Times New Roman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4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701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49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701496"/>
    <w:rPr>
      <w:sz w:val="18"/>
      <w:szCs w:val="18"/>
    </w:rPr>
  </w:style>
  <w:style w:type="paragraph" w:styleId="a5">
    <w:name w:val="No Spacing"/>
    <w:uiPriority w:val="1"/>
    <w:qFormat/>
    <w:rsid w:val="00701496"/>
    <w:pPr>
      <w:widowControl w:val="0"/>
      <w:jc w:val="both"/>
    </w:pPr>
  </w:style>
  <w:style w:type="character" w:styleId="a6">
    <w:name w:val="Strong"/>
    <w:basedOn w:val="a0"/>
    <w:uiPriority w:val="22"/>
    <w:qFormat/>
    <w:rsid w:val="0070149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0149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1496"/>
    <w:rPr>
      <w:rFonts w:ascii="Calibri" w:eastAsia="MS Gothic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2017-03-06T02:24:00Z</cp:lastPrinted>
  <dcterms:created xsi:type="dcterms:W3CDTF">2017-01-17T05:39:00Z</dcterms:created>
  <dcterms:modified xsi:type="dcterms:W3CDTF">2017-03-06T05:12:00Z</dcterms:modified>
</cp:coreProperties>
</file>