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参加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主题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讲座回执</w:t>
      </w:r>
    </w:p>
    <w:p>
      <w:pPr>
        <w:ind w:left="0" w:leftChars="0" w:firstLine="0" w:firstLineChars="0"/>
        <w:jc w:val="center"/>
        <w:rPr>
          <w:rFonts w:hint="eastAsia" w:ascii="方正大标宋简体" w:hAnsi="方正大标宋简体" w:eastAsia="方正大标宋简体" w:cs="方正大标宋简体"/>
          <w:sz w:val="18"/>
          <w:szCs w:val="18"/>
        </w:rPr>
      </w:pPr>
    </w:p>
    <w:tbl>
      <w:tblPr>
        <w:tblStyle w:val="2"/>
        <w:tblW w:w="0" w:type="auto"/>
        <w:tblInd w:w="1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916"/>
        <w:gridCol w:w="859"/>
        <w:gridCol w:w="1617"/>
        <w:gridCol w:w="870"/>
        <w:gridCol w:w="24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85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企业名称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801FB"/>
    <w:rsid w:val="17580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2021-05-06T01:30:00Z</dcterms:created>
  <dc:creator>小小门牙</dc:creator>
  <cp:lastModifiedBy>小小门牙</cp:lastModifiedBy>
  <dcterms:modified xsi:type="dcterms:W3CDTF">2021-05-06T01:30:16Z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