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六届理事会第八次理事会议（通讯）意见反馈表</w:t>
      </w:r>
    </w:p>
    <w:p>
      <w:pPr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005"/>
        <w:gridCol w:w="1635"/>
        <w:gridCol w:w="1455"/>
        <w:gridCol w:w="270"/>
        <w:gridCol w:w="124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768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484" w:type="dxa"/>
            <w:gridSpan w:val="4"/>
            <w:vMerge w:val="restart"/>
            <w:noWrap w:val="0"/>
            <w:vAlign w:val="center"/>
          </w:tcPr>
          <w:p>
            <w:pPr>
              <w:ind w:left="280" w:hanging="280" w:hanging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审议事项</w:t>
            </w:r>
          </w:p>
        </w:tc>
        <w:tc>
          <w:tcPr>
            <w:tcW w:w="3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审议意见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484" w:type="dxa"/>
            <w:gridSpan w:val="4"/>
            <w:vMerge w:val="continue"/>
            <w:noWrap w:val="0"/>
            <w:vAlign w:val="center"/>
          </w:tcPr>
          <w:p>
            <w:pPr>
              <w:ind w:firstLine="210" w:firstLineChars="100"/>
              <w:jc w:val="both"/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同意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484" w:type="dxa"/>
            <w:gridSpan w:val="4"/>
            <w:noWrap w:val="0"/>
            <w:vAlign w:val="center"/>
          </w:tcPr>
          <w:p>
            <w:pPr>
              <w:ind w:left="280" w:hanging="280" w:hanging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2020年工作总结和2021年工作思路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5484" w:type="dxa"/>
            <w:gridSpan w:val="4"/>
            <w:noWrap w:val="0"/>
            <w:vAlign w:val="center"/>
          </w:tcPr>
          <w:p>
            <w:pPr>
              <w:ind w:left="280" w:hanging="280" w:hanging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2020年财务决算和2021年财务收支计划</w:t>
            </w: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23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其他建议</w:t>
            </w:r>
          </w:p>
        </w:tc>
        <w:tc>
          <w:tcPr>
            <w:tcW w:w="6128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注：请在“审议意见”栏进行审议，同意划“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”，不同意划“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”。此表填好后，请于2021年3月5日前反馈协会秘书处。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联系人：陈艳    电话：56119055    传真：87343630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邮箱：86529816@qq.com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E7303"/>
    <w:rsid w:val="796E7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2021-02-23T07:41:00Z</dcterms:created>
  <dc:creator>小小门牙</dc:creator>
  <cp:lastModifiedBy>小小门牙</cp:lastModifiedBy>
  <dcterms:modified xsi:type="dcterms:W3CDTF">2021-02-23T07:41:29Z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